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A24" w:rsidRPr="00667D73" w:rsidRDefault="00683A24" w:rsidP="00683A24">
      <w:pPr>
        <w:rPr>
          <w:rFonts w:ascii="TH SarabunPSK" w:hAnsi="TH SarabunPSK" w:cs="TH SarabunPSK"/>
          <w:sz w:val="32"/>
          <w:szCs w:val="32"/>
        </w:rPr>
      </w:pPr>
      <w:r w:rsidRPr="00667D73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667D73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667D73">
        <w:rPr>
          <w:rFonts w:ascii="TH SarabunPSK" w:hAnsi="TH SarabunPSK" w:cs="TH SarabunPSK"/>
          <w:sz w:val="32"/>
          <w:szCs w:val="32"/>
          <w:cs/>
        </w:rPr>
        <w:t xml:space="preserve">  ๘๔๒๐๒/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 ๑๙๙ </w:t>
      </w:r>
      <w:r w:rsidRPr="00667D73">
        <w:rPr>
          <w:rFonts w:ascii="TH SarabunPSK" w:hAnsi="TH SarabunPSK" w:cs="TH SarabunPSK"/>
          <w:sz w:val="32"/>
          <w:szCs w:val="32"/>
        </w:rPr>
        <w:tab/>
        <w:t xml:space="preserve">                            </w:t>
      </w:r>
      <w:r w:rsidRPr="00667D73">
        <w:rPr>
          <w:rFonts w:ascii="TH SarabunPSK" w:hAnsi="TH SarabunPSK" w:cs="TH SarabunPSK"/>
          <w:sz w:val="32"/>
          <w:szCs w:val="32"/>
        </w:rPr>
        <w:object w:dxaOrig="1501" w:dyaOrig="16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75pt;height:75.75pt" o:ole="" fillcolor="window">
            <v:imagedata r:id="rId4" o:title=""/>
          </v:shape>
          <o:OLEObject Type="Embed" ProgID="Word.Picture.8" ShapeID="_x0000_i1025" DrawAspect="Content" ObjectID="_1495365605" r:id="rId5"/>
        </w:object>
      </w:r>
      <w:r w:rsidRPr="00667D73">
        <w:rPr>
          <w:rFonts w:ascii="TH SarabunPSK" w:hAnsi="TH SarabunPSK" w:cs="TH SarabunPSK"/>
          <w:sz w:val="32"/>
          <w:szCs w:val="32"/>
        </w:rPr>
        <w:t xml:space="preserve">            </w:t>
      </w:r>
      <w:r w:rsidRPr="00667D7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องค์การบริหารส่วนตำบลท้องลำเจียก</w:t>
      </w:r>
    </w:p>
    <w:p w:rsidR="00683A24" w:rsidRPr="00667D73" w:rsidRDefault="00683A24" w:rsidP="00683A24">
      <w:pPr>
        <w:spacing w:after="220"/>
        <w:rPr>
          <w:rFonts w:ascii="TH SarabunPSK" w:hAnsi="TH SarabunPSK" w:cs="TH SarabunPSK"/>
          <w:sz w:val="24"/>
          <w:szCs w:val="24"/>
        </w:rPr>
      </w:pPr>
      <w:r w:rsidRPr="00667D73">
        <w:rPr>
          <w:rFonts w:ascii="TH SarabunPSK" w:hAnsi="TH SarabunPSK" w:cs="TH SarabunPSK"/>
          <w:sz w:val="32"/>
          <w:szCs w:val="32"/>
        </w:rPr>
        <w:tab/>
      </w:r>
      <w:r w:rsidRPr="00667D73">
        <w:rPr>
          <w:rFonts w:ascii="TH SarabunPSK" w:hAnsi="TH SarabunPSK" w:cs="TH SarabunPSK"/>
          <w:sz w:val="32"/>
          <w:szCs w:val="32"/>
        </w:rPr>
        <w:tab/>
      </w:r>
      <w:r w:rsidRPr="00667D73">
        <w:rPr>
          <w:rFonts w:ascii="TH SarabunPSK" w:hAnsi="TH SarabunPSK" w:cs="TH SarabunPSK"/>
          <w:sz w:val="32"/>
          <w:szCs w:val="32"/>
        </w:rPr>
        <w:tab/>
      </w:r>
      <w:r w:rsidRPr="00667D73">
        <w:rPr>
          <w:rFonts w:ascii="TH SarabunPSK" w:hAnsi="TH SarabunPSK" w:cs="TH SarabunPSK"/>
          <w:sz w:val="32"/>
          <w:szCs w:val="32"/>
        </w:rPr>
        <w:tab/>
      </w:r>
      <w:r w:rsidRPr="00667D73">
        <w:rPr>
          <w:rFonts w:ascii="TH SarabunPSK" w:hAnsi="TH SarabunPSK" w:cs="TH SarabunPSK"/>
          <w:sz w:val="32"/>
          <w:szCs w:val="32"/>
        </w:rPr>
        <w:tab/>
      </w:r>
      <w:r w:rsidRPr="00667D73">
        <w:rPr>
          <w:rFonts w:ascii="TH SarabunPSK" w:hAnsi="TH SarabunPSK" w:cs="TH SarabunPSK"/>
          <w:sz w:val="32"/>
          <w:szCs w:val="32"/>
        </w:rPr>
        <w:tab/>
        <w:t xml:space="preserve">                          </w:t>
      </w:r>
      <w:r w:rsidRPr="00667D73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667D73">
        <w:rPr>
          <w:rFonts w:ascii="TH SarabunPSK" w:hAnsi="TH SarabunPSK" w:cs="TH SarabunPSK"/>
          <w:sz w:val="32"/>
          <w:szCs w:val="32"/>
        </w:rPr>
        <w:t xml:space="preserve"> </w:t>
      </w:r>
      <w:r w:rsidRPr="00667D73">
        <w:rPr>
          <w:rFonts w:ascii="TH SarabunPSK" w:hAnsi="TH SarabunPSK" w:cs="TH SarabunPSK"/>
          <w:sz w:val="32"/>
          <w:szCs w:val="32"/>
          <w:cs/>
        </w:rPr>
        <w:t xml:space="preserve">อำเภอเชียรใหญ่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667D73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667D7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๘๐๑๙๐</w:t>
      </w:r>
    </w:p>
    <w:p w:rsidR="00683A24" w:rsidRPr="00667D73" w:rsidRDefault="00683A24" w:rsidP="00683A24">
      <w:pPr>
        <w:spacing w:after="220"/>
        <w:rPr>
          <w:rFonts w:ascii="TH SarabunPSK" w:hAnsi="TH SarabunPSK" w:cs="TH SarabunPSK"/>
          <w:sz w:val="32"/>
          <w:szCs w:val="32"/>
        </w:rPr>
      </w:pPr>
      <w:r w:rsidRPr="00667D73"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667D73">
        <w:rPr>
          <w:rFonts w:ascii="TH SarabunPSK" w:hAnsi="TH SarabunPSK" w:cs="TH SarabunPSK"/>
          <w:sz w:val="32"/>
          <w:szCs w:val="32"/>
        </w:rPr>
        <w:tab/>
      </w:r>
      <w:r w:rsidRPr="00667D73">
        <w:rPr>
          <w:rFonts w:ascii="TH SarabunPSK" w:hAnsi="TH SarabunPSK" w:cs="TH SarabunPSK"/>
          <w:sz w:val="32"/>
          <w:szCs w:val="32"/>
        </w:rPr>
        <w:tab/>
      </w:r>
      <w:r w:rsidRPr="00667D73">
        <w:rPr>
          <w:rFonts w:ascii="TH SarabunPSK" w:hAnsi="TH SarabunPSK" w:cs="TH SarabunPSK"/>
          <w:sz w:val="32"/>
          <w:szCs w:val="32"/>
        </w:rPr>
        <w:tab/>
      </w:r>
      <w:r w:rsidRPr="00667D73">
        <w:rPr>
          <w:rFonts w:ascii="TH SarabunPSK" w:hAnsi="TH SarabunPSK" w:cs="TH SarabunPSK"/>
          <w:sz w:val="32"/>
          <w:szCs w:val="32"/>
        </w:rPr>
        <w:tab/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๒๖</w:t>
      </w:r>
      <w:r w:rsidRPr="00667D73">
        <w:rPr>
          <w:rFonts w:ascii="TH SarabunPSK" w:hAnsi="TH SarabunPSK" w:cs="TH SarabunPSK"/>
          <w:sz w:val="32"/>
          <w:szCs w:val="32"/>
        </w:rPr>
        <w:t xml:space="preserve">  </w:t>
      </w:r>
      <w:r w:rsidRPr="00667D73">
        <w:rPr>
          <w:rFonts w:ascii="TH SarabunPSK" w:hAnsi="TH SarabunPSK" w:cs="TH SarabunPSK"/>
          <w:sz w:val="32"/>
          <w:szCs w:val="32"/>
          <w:cs/>
        </w:rPr>
        <w:t>ธันวาคม    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683A24" w:rsidRPr="00667D73" w:rsidRDefault="00683A24" w:rsidP="00683A24">
      <w:pPr>
        <w:pStyle w:val="1"/>
        <w:spacing w:after="220"/>
        <w:rPr>
          <w:rFonts w:ascii="TH SarabunPSK" w:hAnsi="TH SarabunPSK" w:cs="TH SarabunPSK"/>
          <w:sz w:val="24"/>
          <w:szCs w:val="24"/>
        </w:rPr>
      </w:pPr>
      <w:r w:rsidRPr="00667D73">
        <w:rPr>
          <w:rFonts w:ascii="TH SarabunPSK" w:hAnsi="TH SarabunPSK" w:cs="TH SarabunPSK"/>
          <w:cs/>
        </w:rPr>
        <w:t xml:space="preserve">เรื่อง      </w:t>
      </w:r>
      <w:r>
        <w:rPr>
          <w:rFonts w:ascii="TH SarabunPSK" w:hAnsi="TH SarabunPSK" w:cs="TH SarabunPSK" w:hint="cs"/>
          <w:cs/>
        </w:rPr>
        <w:t>ขอความอนุเคราะห์ประชาสัมพันธ์การเสียภาษี</w:t>
      </w:r>
      <w:r w:rsidRPr="00667D7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</w:p>
    <w:p w:rsidR="00683A24" w:rsidRPr="00667D73" w:rsidRDefault="00683A24" w:rsidP="00683A24">
      <w:pPr>
        <w:spacing w:after="220"/>
        <w:rPr>
          <w:rFonts w:ascii="TH SarabunPSK" w:hAnsi="TH SarabunPSK" w:cs="TH SarabunPSK" w:hint="cs"/>
          <w:sz w:val="32"/>
          <w:szCs w:val="32"/>
          <w:cs/>
        </w:rPr>
      </w:pPr>
      <w:r w:rsidRPr="00667D73">
        <w:rPr>
          <w:rFonts w:ascii="TH SarabunPSK" w:hAnsi="TH SarabunPSK" w:cs="TH SarabunPSK"/>
          <w:sz w:val="32"/>
          <w:szCs w:val="32"/>
          <w:cs/>
        </w:rPr>
        <w:t xml:space="preserve">เรียน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ผู้อำนวยการสถานีวิทยุชุมชนอำเภอเชียรใหญ่</w:t>
      </w:r>
    </w:p>
    <w:p w:rsidR="00683A24" w:rsidRPr="00667D73" w:rsidRDefault="00683A24" w:rsidP="00683A24">
      <w:pPr>
        <w:pStyle w:val="a3"/>
        <w:spacing w:after="220"/>
        <w:ind w:right="-143" w:firstLine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สิ่งที่ส่งมาด้วย  แนะนำการชำระภาษีบำรุงท้องที่ ภาษีโรงเรือน  ภาษีป้าย</w:t>
      </w:r>
    </w:p>
    <w:p w:rsidR="00683A24" w:rsidRDefault="00683A24" w:rsidP="00683A24">
      <w:pPr>
        <w:pStyle w:val="a3"/>
        <w:spacing w:before="240" w:after="220"/>
        <w:ind w:right="-143" w:firstLine="0"/>
        <w:rPr>
          <w:rFonts w:ascii="TH SarabunPSK" w:hAnsi="TH SarabunPSK" w:cs="TH SarabunPSK"/>
        </w:rPr>
      </w:pPr>
      <w:r w:rsidRPr="00667D73">
        <w:rPr>
          <w:rFonts w:ascii="TH SarabunPSK" w:hAnsi="TH SarabunPSK" w:cs="TH SarabunPSK"/>
        </w:rPr>
        <w:tab/>
      </w:r>
      <w:r w:rsidRPr="00667D7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ด้วยองค์การบริหารส่วนตำบลท้องลำเจียก  อำเภอเชียรใหญ่  จังหวัดนครศรีธรรมราช ได้ทำหนังสือแจ้งเจ้าของทรัพย์สินและเจ้าของที่ดิน  ซึ่งอยู่ในเขตตำบลท้องลำเจียก  มาดำเนินการยื่นแบบ และชำระภาษีโรงเรือน/ภาษีป้าย/ภาษีบำรุงท้องที่  ประจำปีงบประมาณ  </w:t>
      </w:r>
      <w:r w:rsidRPr="007F6AEF">
        <w:rPr>
          <w:rFonts w:ascii="TH SarabunPSK" w:hAnsi="TH SarabunPSK" w:cs="TH SarabunPSK" w:hint="cs"/>
          <w:cs/>
        </w:rPr>
        <w:t>พ</w:t>
      </w:r>
      <w:r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ศ. ๒๕๕๗   เพื่อนำรายได้มาพัฒนาท้องที่ และพัฒนาบริการสาธารณะเพื่อประโยชน์ของประชาชน</w:t>
      </w:r>
    </w:p>
    <w:p w:rsidR="00683A24" w:rsidRDefault="00683A24" w:rsidP="00683A24">
      <w:pPr>
        <w:pStyle w:val="a3"/>
        <w:spacing w:after="220"/>
        <w:ind w:right="-143" w:firstLine="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ดั้งนั้น   จึงใคร่ขอความร่วมมือจากท่านช่วยประสัมพันธ์การชำระภาษีดังกล่าว  และขอขอบคุณมา       ณ โอกาสนี้ด้วย</w:t>
      </w:r>
    </w:p>
    <w:p w:rsidR="00683A24" w:rsidRPr="007F6AEF" w:rsidRDefault="00683A24" w:rsidP="00683A24">
      <w:pPr>
        <w:pStyle w:val="a3"/>
        <w:spacing w:after="220"/>
        <w:ind w:right="-143" w:firstLine="0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จึงเรียนมาเพื่อโปรดทราบ</w:t>
      </w:r>
    </w:p>
    <w:p w:rsidR="00683A24" w:rsidRPr="00667D73" w:rsidRDefault="00683A24" w:rsidP="00683A24">
      <w:pPr>
        <w:pStyle w:val="a3"/>
        <w:spacing w:after="220"/>
        <w:ind w:right="-143" w:firstLine="0"/>
        <w:rPr>
          <w:rFonts w:ascii="TH SarabunPSK" w:hAnsi="TH SarabunPSK" w:cs="TH SarabunPSK"/>
        </w:rPr>
      </w:pPr>
      <w:r w:rsidRPr="00667D73">
        <w:rPr>
          <w:rFonts w:ascii="TH SarabunPSK" w:hAnsi="TH SarabunPSK" w:cs="TH SarabunPSK"/>
          <w:cs/>
        </w:rPr>
        <w:t xml:space="preserve"> </w:t>
      </w:r>
    </w:p>
    <w:p w:rsidR="00683A24" w:rsidRPr="00667D73" w:rsidRDefault="00683A24" w:rsidP="00683A24">
      <w:pPr>
        <w:rPr>
          <w:rFonts w:ascii="TH SarabunPSK" w:hAnsi="TH SarabunPSK" w:cs="TH SarabunPSK"/>
          <w:sz w:val="32"/>
          <w:szCs w:val="32"/>
        </w:rPr>
      </w:pPr>
    </w:p>
    <w:p w:rsidR="00683A24" w:rsidRPr="00667D73" w:rsidRDefault="00683A24" w:rsidP="00683A24">
      <w:pPr>
        <w:rPr>
          <w:rFonts w:ascii="TH SarabunPSK" w:hAnsi="TH SarabunPSK" w:cs="TH SarabunPSK"/>
          <w:color w:val="FF00FF"/>
          <w:sz w:val="32"/>
          <w:szCs w:val="32"/>
        </w:rPr>
      </w:pPr>
      <w:r w:rsidRPr="00667D73">
        <w:rPr>
          <w:rFonts w:ascii="TH SarabunPSK" w:hAnsi="TH SarabunPSK" w:cs="TH SarabunPSK"/>
          <w:sz w:val="32"/>
          <w:szCs w:val="32"/>
        </w:rPr>
        <w:t xml:space="preserve">  </w:t>
      </w:r>
      <w:r w:rsidRPr="00667D73">
        <w:rPr>
          <w:rFonts w:ascii="TH SarabunPSK" w:hAnsi="TH SarabunPSK" w:cs="TH SarabunPSK"/>
          <w:sz w:val="32"/>
          <w:szCs w:val="32"/>
        </w:rPr>
        <w:tab/>
      </w:r>
      <w:r w:rsidRPr="00667D73">
        <w:rPr>
          <w:rFonts w:ascii="TH SarabunPSK" w:hAnsi="TH SarabunPSK" w:cs="TH SarabunPSK"/>
          <w:sz w:val="32"/>
          <w:szCs w:val="32"/>
        </w:rPr>
        <w:tab/>
        <w:t xml:space="preserve">             </w:t>
      </w:r>
    </w:p>
    <w:p w:rsidR="00683A24" w:rsidRPr="00667D73" w:rsidRDefault="00683A24" w:rsidP="00683A24">
      <w:pPr>
        <w:rPr>
          <w:rFonts w:ascii="TH SarabunPSK" w:hAnsi="TH SarabunPSK" w:cs="TH SarabunPSK"/>
          <w:color w:val="000000"/>
        </w:rPr>
      </w:pPr>
      <w:r w:rsidRPr="00667D73">
        <w:rPr>
          <w:rFonts w:ascii="TH SarabunPSK" w:hAnsi="TH SarabunPSK" w:cs="TH SarabunPSK"/>
          <w:color w:val="FF00FF"/>
          <w:sz w:val="32"/>
          <w:szCs w:val="32"/>
        </w:rPr>
        <w:t xml:space="preserve">  </w:t>
      </w:r>
      <w:r w:rsidRPr="00667D73">
        <w:rPr>
          <w:rFonts w:ascii="TH SarabunPSK" w:hAnsi="TH SarabunPSK" w:cs="TH SarabunPSK"/>
          <w:color w:val="FF00FF"/>
          <w:sz w:val="32"/>
          <w:szCs w:val="32"/>
        </w:rPr>
        <w:tab/>
      </w:r>
      <w:r w:rsidRPr="00667D73">
        <w:rPr>
          <w:rFonts w:ascii="TH SarabunPSK" w:hAnsi="TH SarabunPSK" w:cs="TH SarabunPSK"/>
          <w:color w:val="FF00FF"/>
          <w:sz w:val="32"/>
          <w:szCs w:val="32"/>
        </w:rPr>
        <w:tab/>
        <w:t xml:space="preserve">     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667D73">
        <w:rPr>
          <w:rFonts w:ascii="TH SarabunPSK" w:hAnsi="TH SarabunPSK" w:cs="TH SarabunPSK"/>
        </w:rPr>
        <w:t xml:space="preserve">       </w:t>
      </w:r>
      <w:r>
        <w:rPr>
          <w:rFonts w:ascii="TH SarabunPSK" w:hAnsi="TH SarabunPSK" w:cs="TH SarabunPSK"/>
        </w:rPr>
        <w:t xml:space="preserve"> </w:t>
      </w:r>
      <w:r w:rsidRPr="00667D73">
        <w:rPr>
          <w:rFonts w:ascii="TH SarabunPSK" w:hAnsi="TH SarabunPSK" w:cs="TH SarabunPSK"/>
        </w:rPr>
        <w:t xml:space="preserve">    </w:t>
      </w:r>
      <w:r>
        <w:rPr>
          <w:rFonts w:ascii="TH SarabunPSK" w:hAnsi="TH SarabunPSK" w:cs="TH SarabunPSK"/>
        </w:rPr>
        <w:t xml:space="preserve">      </w:t>
      </w:r>
      <w:r w:rsidRPr="00667D73">
        <w:rPr>
          <w:rFonts w:ascii="TH SarabunPSK" w:hAnsi="TH SarabunPSK" w:cs="TH SarabunPSK"/>
        </w:rPr>
        <w:t xml:space="preserve">  </w:t>
      </w:r>
      <w:r w:rsidRPr="00667D73">
        <w:rPr>
          <w:rFonts w:ascii="TH SarabunPSK" w:hAnsi="TH SarabunPSK" w:cs="TH SarabunPSK"/>
          <w:color w:val="000000"/>
          <w:cs/>
        </w:rPr>
        <w:t>ขอแสดงความนับถือ</w:t>
      </w:r>
    </w:p>
    <w:p w:rsidR="00683A24" w:rsidRDefault="00683A24" w:rsidP="00683A24">
      <w:pPr>
        <w:jc w:val="center"/>
        <w:rPr>
          <w:rFonts w:ascii="TH SarabunPSK" w:hAnsi="TH SarabunPSK" w:cs="TH SarabunPSK"/>
          <w:color w:val="FF00FF"/>
          <w:sz w:val="32"/>
          <w:szCs w:val="32"/>
        </w:rPr>
      </w:pPr>
    </w:p>
    <w:p w:rsidR="00683A24" w:rsidRDefault="00683A24" w:rsidP="00683A24">
      <w:pPr>
        <w:jc w:val="center"/>
        <w:rPr>
          <w:rFonts w:ascii="TH SarabunPSK" w:hAnsi="TH SarabunPSK" w:cs="TH SarabunPSK"/>
          <w:color w:val="FF00FF"/>
          <w:sz w:val="32"/>
          <w:szCs w:val="32"/>
        </w:rPr>
      </w:pPr>
    </w:p>
    <w:p w:rsidR="00683A24" w:rsidRPr="00667D73" w:rsidRDefault="00683A24" w:rsidP="00683A24">
      <w:pPr>
        <w:jc w:val="center"/>
        <w:rPr>
          <w:rFonts w:ascii="TH SarabunPSK" w:hAnsi="TH SarabunPSK" w:cs="TH SarabunPSK"/>
          <w:color w:val="FF00FF"/>
          <w:sz w:val="32"/>
          <w:szCs w:val="32"/>
        </w:rPr>
      </w:pPr>
    </w:p>
    <w:p w:rsidR="00683A24" w:rsidRPr="00667D73" w:rsidRDefault="00683A24" w:rsidP="00683A24">
      <w:pPr>
        <w:jc w:val="center"/>
        <w:rPr>
          <w:rFonts w:ascii="TH SarabunPSK" w:hAnsi="TH SarabunPSK" w:cs="TH SarabunPSK"/>
          <w:color w:val="FF00FF"/>
          <w:sz w:val="16"/>
          <w:szCs w:val="16"/>
        </w:rPr>
      </w:pPr>
    </w:p>
    <w:p w:rsidR="00683A24" w:rsidRPr="00667D73" w:rsidRDefault="00683A24" w:rsidP="00683A24">
      <w:pPr>
        <w:jc w:val="center"/>
        <w:rPr>
          <w:rFonts w:ascii="TH SarabunPSK" w:hAnsi="TH SarabunPSK" w:cs="TH SarabunPSK"/>
          <w:sz w:val="32"/>
          <w:szCs w:val="32"/>
        </w:rPr>
      </w:pPr>
      <w:r w:rsidRPr="00667D73">
        <w:rPr>
          <w:rFonts w:ascii="TH SarabunPSK" w:hAnsi="TH SarabunPSK" w:cs="TH SarabunPSK"/>
          <w:color w:val="FF00FF"/>
          <w:sz w:val="32"/>
          <w:szCs w:val="32"/>
        </w:rPr>
        <w:t xml:space="preserve">             </w:t>
      </w:r>
      <w:r>
        <w:rPr>
          <w:rFonts w:ascii="TH SarabunPSK" w:hAnsi="TH SarabunPSK" w:cs="TH SarabunPSK"/>
          <w:color w:val="FF00FF"/>
          <w:sz w:val="32"/>
          <w:szCs w:val="32"/>
        </w:rPr>
        <w:t xml:space="preserve">           </w:t>
      </w:r>
      <w:r w:rsidRPr="00667D73">
        <w:rPr>
          <w:rFonts w:ascii="TH SarabunPSK" w:hAnsi="TH SarabunPSK" w:cs="TH SarabunPSK"/>
          <w:color w:val="FF00FF"/>
          <w:sz w:val="32"/>
          <w:szCs w:val="32"/>
        </w:rPr>
        <w:t xml:space="preserve"> </w:t>
      </w:r>
      <w:r w:rsidRPr="00667D73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นายวุฒิชัย    อรชร</w:t>
      </w:r>
      <w:r w:rsidRPr="00667D73">
        <w:rPr>
          <w:rFonts w:ascii="TH SarabunPSK" w:hAnsi="TH SarabunPSK" w:cs="TH SarabunPSK"/>
          <w:sz w:val="32"/>
          <w:szCs w:val="32"/>
        </w:rPr>
        <w:t>)</w:t>
      </w:r>
    </w:p>
    <w:p w:rsidR="00683A24" w:rsidRPr="00667D73" w:rsidRDefault="00683A24" w:rsidP="00683A24">
      <w:pPr>
        <w:jc w:val="center"/>
        <w:rPr>
          <w:rFonts w:ascii="TH SarabunPSK" w:hAnsi="TH SarabunPSK" w:cs="TH SarabunPSK"/>
          <w:color w:val="FF00FF"/>
          <w:sz w:val="32"/>
          <w:szCs w:val="32"/>
        </w:rPr>
      </w:pPr>
      <w:r w:rsidRPr="00667D73">
        <w:rPr>
          <w:rFonts w:ascii="TH SarabunPSK" w:hAnsi="TH SarabunPSK" w:cs="TH SarabunPSK"/>
        </w:rPr>
        <w:t xml:space="preserve">               </w:t>
      </w:r>
      <w:r>
        <w:rPr>
          <w:rFonts w:ascii="TH SarabunPSK" w:hAnsi="TH SarabunPSK" w:cs="TH SarabunPSK"/>
        </w:rPr>
        <w:t xml:space="preserve">            </w:t>
      </w:r>
      <w:r w:rsidRPr="00667D73">
        <w:rPr>
          <w:rFonts w:ascii="TH SarabunPSK" w:hAnsi="TH SarabunPSK" w:cs="TH SarabunPSK"/>
        </w:rPr>
        <w:t xml:space="preserve"> </w:t>
      </w:r>
      <w:r w:rsidRPr="00667D73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นายกองค์การบริหารส่วนตำบลท้องลำเจียก</w:t>
      </w:r>
    </w:p>
    <w:p w:rsidR="00683A24" w:rsidRDefault="00683A24" w:rsidP="00683A24">
      <w:pPr>
        <w:jc w:val="center"/>
        <w:rPr>
          <w:rFonts w:ascii="Angsana New" w:hAnsi="Angsana New"/>
          <w:color w:val="FF00FF"/>
          <w:sz w:val="32"/>
          <w:szCs w:val="32"/>
        </w:rPr>
      </w:pPr>
    </w:p>
    <w:p w:rsidR="00683A24" w:rsidRDefault="00683A24" w:rsidP="00683A24">
      <w:pPr>
        <w:jc w:val="center"/>
        <w:rPr>
          <w:rFonts w:ascii="Angsana New" w:hAnsi="Angsana New"/>
          <w:color w:val="FF00FF"/>
          <w:sz w:val="32"/>
          <w:szCs w:val="32"/>
        </w:rPr>
      </w:pPr>
    </w:p>
    <w:p w:rsidR="00683A24" w:rsidRDefault="00683A24" w:rsidP="00683A24">
      <w:pPr>
        <w:jc w:val="center"/>
        <w:rPr>
          <w:rFonts w:ascii="Angsana New" w:hAnsi="Angsana New"/>
          <w:color w:val="FF00FF"/>
          <w:sz w:val="32"/>
          <w:szCs w:val="32"/>
        </w:rPr>
      </w:pPr>
    </w:p>
    <w:p w:rsidR="00683A24" w:rsidRPr="00683A24" w:rsidRDefault="00683A24" w:rsidP="00683A24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683A24">
        <w:rPr>
          <w:rFonts w:ascii="TH SarabunIT๙" w:hAnsi="TH SarabunIT๙" w:cs="TH SarabunIT๙"/>
          <w:color w:val="000000"/>
          <w:sz w:val="32"/>
          <w:szCs w:val="32"/>
          <w:cs/>
        </w:rPr>
        <w:t>ส่วนการคลัง</w:t>
      </w:r>
    </w:p>
    <w:p w:rsidR="00683A24" w:rsidRPr="00683A24" w:rsidRDefault="00683A24" w:rsidP="00683A24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683A24">
        <w:rPr>
          <w:rFonts w:ascii="TH SarabunIT๙" w:hAnsi="TH SarabunIT๙" w:cs="TH SarabunIT๙"/>
          <w:color w:val="000000"/>
          <w:sz w:val="32"/>
          <w:szCs w:val="32"/>
          <w:cs/>
        </w:rPr>
        <w:t>โทร</w:t>
      </w:r>
      <w:r w:rsidRPr="00683A24">
        <w:rPr>
          <w:rFonts w:ascii="TH SarabunIT๙" w:hAnsi="TH SarabunIT๙" w:cs="TH SarabunIT๙"/>
          <w:color w:val="000000"/>
          <w:sz w:val="32"/>
          <w:szCs w:val="32"/>
        </w:rPr>
        <w:t>. 0-7538-6217</w:t>
      </w:r>
    </w:p>
    <w:p w:rsidR="00683A24" w:rsidRDefault="00683A24" w:rsidP="00683A24"/>
    <w:p w:rsidR="00AF7F0D" w:rsidRDefault="00AF7F0D"/>
    <w:sectPr w:rsidR="00AF7F0D" w:rsidSect="00683A24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Kodchiang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83A24"/>
    <w:rsid w:val="004A017F"/>
    <w:rsid w:val="00683A24"/>
    <w:rsid w:val="006A5012"/>
    <w:rsid w:val="00AF7F0D"/>
    <w:rsid w:val="00CD3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24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683A24"/>
    <w:pPr>
      <w:keepNext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83A24"/>
    <w:rPr>
      <w:rFonts w:ascii="AngsanaUPC" w:eastAsia="Cordia New" w:hAnsi="AngsanaUPC" w:cs="AngsanaUPC"/>
      <w:sz w:val="32"/>
      <w:szCs w:val="32"/>
    </w:rPr>
  </w:style>
  <w:style w:type="paragraph" w:styleId="a3">
    <w:name w:val="Body Text Indent"/>
    <w:basedOn w:val="a"/>
    <w:link w:val="a4"/>
    <w:rsid w:val="00683A24"/>
    <w:pPr>
      <w:ind w:firstLine="720"/>
      <w:jc w:val="thaiDistribute"/>
    </w:pPr>
    <w:rPr>
      <w:rFonts w:ascii="KodchiangUPC" w:hAnsi="KodchiangUPC" w:cs="Kodchiang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683A24"/>
    <w:rPr>
      <w:rFonts w:ascii="KodchiangUPC" w:eastAsia="Cordia New" w:hAnsi="KodchiangUPC" w:cs="Kodchiang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165</Words>
  <Characters>945</Characters>
  <Application>Microsoft Office Word</Application>
  <DocSecurity>0</DocSecurity>
  <Lines>7</Lines>
  <Paragraphs>2</Paragraphs>
  <ScaleCrop>false</ScaleCrop>
  <Company>sKz Community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1</cp:revision>
  <dcterms:created xsi:type="dcterms:W3CDTF">2015-06-09T07:32:00Z</dcterms:created>
  <dcterms:modified xsi:type="dcterms:W3CDTF">2015-06-09T07:34:00Z</dcterms:modified>
</cp:coreProperties>
</file>